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0" w:rsidRPr="00B91245" w:rsidRDefault="000E4C30" w:rsidP="000E4C30">
      <w:pPr>
        <w:pStyle w:val="1"/>
        <w:tabs>
          <w:tab w:val="left" w:pos="284"/>
        </w:tabs>
        <w:ind w:firstLine="720"/>
        <w:rPr>
          <w:lang w:val="uk-UA"/>
        </w:rPr>
      </w:pPr>
      <w:r w:rsidRPr="00B91245">
        <w:rPr>
          <w:szCs w:val="24"/>
          <w:lang w:val="uk-UA"/>
        </w:rPr>
        <w:t>ПРАЙС - ЛИСТ</w:t>
      </w:r>
    </w:p>
    <w:p w:rsidR="009954A4" w:rsidRDefault="009954A4" w:rsidP="009954A4">
      <w:pPr>
        <w:pStyle w:val="a3"/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н</w:t>
      </w:r>
      <w:r w:rsidR="000E4C30" w:rsidRPr="00B91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0E4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услуги </w:t>
      </w:r>
      <w:r w:rsidR="000E4C30" w:rsidRPr="00B91245">
        <w:rPr>
          <w:rFonts w:ascii="Times New Roman" w:hAnsi="Times New Roman" w:cs="Times New Roman"/>
          <w:b/>
          <w:sz w:val="24"/>
          <w:szCs w:val="24"/>
        </w:rPr>
        <w:t xml:space="preserve"> лазером</w:t>
      </w:r>
    </w:p>
    <w:p w:rsidR="000E4C30" w:rsidRPr="0068261B" w:rsidRDefault="000E4C30" w:rsidP="000E4C30">
      <w:pPr>
        <w:pStyle w:val="a3"/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954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на 01.01.2019г.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1"/>
        <w:gridCol w:w="7539"/>
        <w:gridCol w:w="1559"/>
        <w:gridCol w:w="1418"/>
      </w:tblGrid>
      <w:tr w:rsidR="000E4C30" w:rsidRPr="00B91245" w:rsidTr="000108AB">
        <w:trPr>
          <w:trHeight w:val="902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Удаление папиллом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68261B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Удаление папиллом комплексное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более 10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81168F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16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новообразований (бородавок, 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кандилом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кератом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, контагиозные моллюски, фибром)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81168F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16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Ксантелазмы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Шлифовка рубцов, растяжек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кв.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постакне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кв.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(все лицо)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все лицо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Лечение вросшего ногтя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Атеромы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до 1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Атеромы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более 1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proofErr w:type="gram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сосудистых образований (сосудистые звездочки, сеточка, 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1кв.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Гемангиомы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кв.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Консультация лазерного хирурга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Лечение эрозии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кисты 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. железы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Удаление гинекологических кондилом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Удаление полипа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Удаление кисты влагалища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Дисплазия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Лейкоплакия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Деформация шейки матки (послеродовая)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Гипертрофия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Киста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Полип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Варикозная болезнь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Кондиломы влагалища, шейки матки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375-00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Эрозия шейки матки</w:t>
            </w:r>
            <w:r w:rsidRPr="00B91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(истинные и ложные)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Геморроидэктомия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81168F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3750-00</w:t>
            </w:r>
          </w:p>
        </w:tc>
      </w:tr>
      <w:tr w:rsidR="000E4C30" w:rsidRPr="00B91245" w:rsidTr="000108AB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3750-00</w:t>
            </w:r>
          </w:p>
        </w:tc>
      </w:tr>
    </w:tbl>
    <w:p w:rsidR="000E4C30" w:rsidRDefault="000E4C30" w:rsidP="000E4C30">
      <w:pPr>
        <w:spacing w:after="60"/>
        <w:ind w:left="426"/>
        <w:outlineLvl w:val="0"/>
        <w:rPr>
          <w:b/>
          <w:lang w:val="uk-UA"/>
        </w:rPr>
      </w:pPr>
      <w:proofErr w:type="spellStart"/>
      <w:r>
        <w:rPr>
          <w:b/>
          <w:lang w:val="uk-UA"/>
        </w:rPr>
        <w:t>Удаления</w:t>
      </w:r>
      <w:proofErr w:type="spellEnd"/>
      <w:r>
        <w:rPr>
          <w:b/>
          <w:lang w:val="uk-UA"/>
        </w:rPr>
        <w:t xml:space="preserve"> и </w:t>
      </w:r>
      <w:proofErr w:type="spellStart"/>
      <w:r>
        <w:rPr>
          <w:b/>
          <w:lang w:val="uk-UA"/>
        </w:rPr>
        <w:t>лечения</w:t>
      </w:r>
      <w:proofErr w:type="spellEnd"/>
      <w:r>
        <w:rPr>
          <w:b/>
          <w:lang w:val="uk-UA"/>
        </w:rPr>
        <w:t xml:space="preserve"> лазером находиться по адресам:</w:t>
      </w:r>
    </w:p>
    <w:p w:rsidR="000E4C30" w:rsidRDefault="000E4C30" w:rsidP="000E4C30">
      <w:pPr>
        <w:spacing w:after="60"/>
        <w:ind w:left="426"/>
        <w:outlineLvl w:val="0"/>
      </w:pPr>
      <w:r>
        <w:rPr>
          <w:b/>
          <w:lang w:val="uk-UA"/>
        </w:rPr>
        <w:t xml:space="preserve">(056)716-84-96, </w:t>
      </w:r>
      <w:r w:rsidRPr="00471225">
        <w:t>г. Днепр</w:t>
      </w:r>
      <w:r>
        <w:t>,</w:t>
      </w:r>
      <w:r w:rsidRPr="00471225">
        <w:t xml:space="preserve"> ул. </w:t>
      </w:r>
      <w:proofErr w:type="spellStart"/>
      <w:r>
        <w:t>Д.</w:t>
      </w:r>
      <w:r w:rsidRPr="00471225">
        <w:t>Кедрина</w:t>
      </w:r>
      <w:proofErr w:type="spellEnd"/>
      <w:r>
        <w:t>,</w:t>
      </w:r>
      <w:r w:rsidRPr="00471225">
        <w:t xml:space="preserve"> 55,</w:t>
      </w:r>
      <w:r w:rsidRPr="00471225">
        <w:rPr>
          <w:bCs/>
        </w:rPr>
        <w:t xml:space="preserve"> </w:t>
      </w:r>
      <w:r>
        <w:rPr>
          <w:bCs/>
        </w:rPr>
        <w:t xml:space="preserve"> </w:t>
      </w:r>
      <w:r w:rsidRPr="00471225">
        <w:rPr>
          <w:bCs/>
        </w:rPr>
        <w:t>Дорожная клиническая больница</w:t>
      </w:r>
      <w:r w:rsidRPr="00591495">
        <w:rPr>
          <w:bCs/>
        </w:rPr>
        <w:t xml:space="preserve"> </w:t>
      </w:r>
      <w:r>
        <w:t>(главный офис)</w:t>
      </w:r>
    </w:p>
    <w:p w:rsidR="000E4C30" w:rsidRPr="003B2823" w:rsidRDefault="000E4C30" w:rsidP="000E4C30">
      <w:pPr>
        <w:spacing w:after="60"/>
        <w:ind w:left="426"/>
        <w:outlineLvl w:val="0"/>
        <w:rPr>
          <w:bCs/>
          <w:lang w:val="uk-UA"/>
        </w:rPr>
      </w:pPr>
      <w:r>
        <w:rPr>
          <w:b/>
          <w:lang w:val="uk-UA"/>
        </w:rPr>
        <w:t xml:space="preserve">(056)717-18-00, </w:t>
      </w:r>
      <w:r w:rsidRPr="00471225">
        <w:t>г. Днепр</w:t>
      </w:r>
      <w:r>
        <w:t>,</w:t>
      </w:r>
      <w:r w:rsidRPr="00471225">
        <w:t xml:space="preserve"> </w:t>
      </w:r>
      <w:r>
        <w:t xml:space="preserve">ул.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Диевская</w:t>
      </w:r>
      <w:proofErr w:type="spellEnd"/>
      <w:r>
        <w:t>, 111</w:t>
      </w:r>
      <w:r w:rsidRPr="00471225">
        <w:t>,</w:t>
      </w:r>
      <w:r w:rsidRPr="00471225">
        <w:rPr>
          <w:bCs/>
        </w:rPr>
        <w:t xml:space="preserve"> </w:t>
      </w:r>
      <w:r>
        <w:rPr>
          <w:bCs/>
        </w:rPr>
        <w:t xml:space="preserve"> КП «ДЦПМСП №5»</w:t>
      </w:r>
    </w:p>
    <w:p w:rsidR="00044C5A" w:rsidRPr="000E4C30" w:rsidRDefault="00044C5A">
      <w:pPr>
        <w:rPr>
          <w:lang w:val="uk-UA"/>
        </w:rPr>
      </w:pPr>
    </w:p>
    <w:sectPr w:rsidR="00044C5A" w:rsidRPr="000E4C30" w:rsidSect="000E4C30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E4C30"/>
    <w:rsid w:val="00044C5A"/>
    <w:rsid w:val="000E4C30"/>
    <w:rsid w:val="005D1390"/>
    <w:rsid w:val="0099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30"/>
  </w:style>
  <w:style w:type="paragraph" w:styleId="1">
    <w:name w:val="heading 1"/>
    <w:basedOn w:val="a"/>
    <w:next w:val="a"/>
    <w:link w:val="10"/>
    <w:qFormat/>
    <w:rsid w:val="000E4C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E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2018-12-19T20:10:00Z</dcterms:created>
  <dcterms:modified xsi:type="dcterms:W3CDTF">2018-12-19T20:42:00Z</dcterms:modified>
</cp:coreProperties>
</file>